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Types>
</file>

<file path=_rels/.rels><?xml version="1.0" encoding="UTF-8" standalone="yes"?><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http://schemas.openxmlformats.org/wordprocessingml/2006/main" xmlns:r="http://schemas.openxmlformats.org/officeDocument/2006/relationships" xmlns:wp="http://schemas.openxmlformats.org/drawingml/2006/wordprocessingDrawing">
  <w:body>
    <w:p>
      <w:pPr>
        <w:pStyle w:val="Heading1"/>
      </w:pPr>
      <w:r>
        <w:rPr/>
        <w:t xml:space="preserve">Holky na sex: jak vybírat podle města, služeb a ceny</w:t>
      </w:r>
    </w:p>
    <w:p>
      <w:pPr>
        <w:jc w:val="center"/>
      </w:pPr>
      <w:r>
        <w:drawing>
          <wp:inline distT="0" distB="0" distL="0" distR="0">
            <wp:extent cx="5943600" cy="3963638"/>
            <wp:docPr id="1" name="Obrazek 1"/>
            <a:graphic xmlns:a="http://schemas.openxmlformats.org/drawingml/2006/main">
              <a:graphicData uri="http://schemas.openxmlformats.org/drawingml/2006/picture">
                <pic:pic xmlns:pic="http://schemas.openxmlformats.org/drawingml/2006/picture">
                  <pic:nvPicPr>
                    <pic:cNvPr id="101" name="foto-1.png"/>
                    <pic:cNvPicPr/>
                  </pic:nvPicPr>
                  <pic:blipFill>
                    <a:blip r:embed="rIdImg1"/>
                    <a:stretch>
                      <a:fillRect/>
                    </a:stretch>
                  </pic:blipFill>
                  <pic:spPr>
                    <a:xfrm>
                      <a:off x="0" y="0"/>
                      <a:ext cx="5943600" cy="3963638"/>
                    </a:xfrm>
                    <a:prstGeom prst="rect">
                      <a:avLst/>
                    </a:prstGeom>
                  </pic:spPr>
                </pic:pic>
              </a:graphicData>
            </a:graphic>
          </wp:inline>
        </w:drawing>
      </w:r>
    </w:p>
    <w:p>
      <w:r>
        <w:rPr>
          <w:b/>
        </w:rPr>
        <w:t xml:space="preserve">Většina lidí při hledání dělá stejnou chybu: otevře inzeráty a začne je procházet, aniž by věděla, co vlastně hledá.</w:t>
      </w:r>
      <w:r>
        <w:rPr/>
        <w:t xml:space="preserve"> Výsledkem je hodina scrollování a rozhodnutí podle fotky, které často nedopadne dobře. Tenhle text nabízí opačný postup – nejdřív si ujasnit tři věci, teprve pak vybírat. Zabere to pět minut a šance na spokojenost výrazně vzroste.</w:t>
      </w:r>
    </w:p>
    <w:p>
      <w:pPr>
        <w:pStyle w:val="Heading2"/>
      </w:pPr>
      <w:r>
        <w:rPr/>
        <w:t xml:space="preserve">Tři otázky, které rozhodnou za Vás</w:t>
      </w:r>
    </w:p>
    <w:p>
      <w:r>
        <w:rPr/>
        <w:t xml:space="preserve">Než otevřete první profil, odpovězte si na tohle:</w:t>
      </w:r>
    </w:p>
    <w:p>
      <w:r>
        <w:rPr/>
        <w:t xml:space="preserve">Když máte tyhle tři odpovědi, zúží se nabídka z několika set profilů na několik desítek a vybíráte už jen mezi věcmi, které Vám dávají smysl.</w:t>
      </w:r>
    </w:p>
    <w:p>
      <w:pPr>
        <w:pStyle w:val="ListParagraph"/>
        <w:numPr>
          <w:ilvl w:val="0"/>
          <w:numId w:val="1"/>
        </w:numPr>
      </w:pPr>
      <w:r>
        <w:rPr>
          <w:b/>
        </w:rPr>
        <w:t xml:space="preserve">Kolik mám času?</w:t>
      </w:r>
      <w:r>
        <w:rPr/>
        <w:t xml:space="preserve"> Půlhodina, hodina a devadesát minut jsou tři různé zážitky za tři různé ceny. Kdo si koupí půlhodinu a čeká zážitek na hodinu, bude zklamaný.</w:t>
      </w:r>
    </w:p>
    <w:p>
      <w:pPr>
        <w:pStyle w:val="ListParagraph"/>
        <w:numPr>
          <w:ilvl w:val="0"/>
          <w:numId w:val="1"/>
        </w:numPr>
      </w:pPr>
      <w:r>
        <w:rPr>
          <w:b/>
        </w:rPr>
        <w:t xml:space="preserve">Chci někam jít, nebo ať někdo přijede?</w:t>
      </w:r>
      <w:r>
        <w:rPr/>
        <w:t xml:space="preserve"> První znamená privát nebo salon, druhé escort. Rozdíl v ceně je znatelný.</w:t>
      </w:r>
    </w:p>
    <w:p>
      <w:pPr>
        <w:pStyle w:val="ListParagraph"/>
        <w:numPr>
          <w:ilvl w:val="0"/>
          <w:numId w:val="1"/>
        </w:numPr>
      </w:pPr>
      <w:r>
        <w:rPr>
          <w:b/>
        </w:rPr>
        <w:t xml:space="preserve">Jde mi o uvolnění, nebo o samotné setkání?</w:t>
      </w:r>
      <w:r>
        <w:rPr/>
        <w:t xml:space="preserve"> Masáž a privát míří jinam a nejsou zaměnitelné.</w:t>
      </w:r>
    </w:p>
    <w:p>
      <w:pPr>
        <w:pStyle w:val="Heading2"/>
      </w:pPr>
      <w:r>
        <w:rPr/>
        <w:t xml:space="preserve">Privát, escort, masáž – co si pod tím představit</w:t>
      </w:r>
    </w:p>
    <w:p>
      <w:r>
        <w:rPr>
          <w:i/>
        </w:rPr>
        <w:t xml:space="preserve">Privát</w:t>
      </w:r>
      <w:r>
        <w:rPr/>
        <w:t xml:space="preserve"> je diskrétní byt v běžné zástavbě, kam přijdete na domluvenou hodinu. Je to nejrozšířenější a obvykle nejlevnější forma. Bloky jsou typicky třicet a šedesát minut, platí se hotově na místě.</w:t>
      </w:r>
    </w:p>
    <w:p>
      <w:r>
        <w:rPr>
          <w:i/>
        </w:rPr>
        <w:t xml:space="preserve">Escort</w:t>
      </w:r>
      <w:r>
        <w:rPr/>
        <w:t xml:space="preserve"> znamená, že společnice přijede za Vámi – na hotel nebo na byt. Platíte i za dopravu a diskrétnost, minimální délka bývá delší, cena je nejvyšší z těch tří. Dává smysl, když jste ubytovaní jinde nebo chcete delší setkání.</w:t>
      </w:r>
    </w:p>
    <w:p>
      <w:r>
        <w:rPr>
          <w:i/>
        </w:rPr>
        <w:t xml:space="preserve">Erotická masáž</w:t>
      </w:r>
      <w:r>
        <w:rPr/>
        <w:t xml:space="preserve"> se odehrává v salonu a jejím těžištěm je uvolnění, ne výkon. Programy jsou šedesáti- a devadesátiminutové, tempo je pomalé. Je to zároveň nejpřístupnější vstup pro toho, kdo nemá zkušenost – situace je srozumitelná a program daný předem.</w:t>
      </w:r>
    </w:p>
    <w:p>
      <w:pPr>
        <w:pStyle w:val="Heading2"/>
      </w:pPr>
      <w:r>
        <w:rPr/>
        <w:t xml:space="preserve">Podle čeho poznat ověřený profil</w:t>
      </w:r>
    </w:p>
    <w:p>
      <w:r>
        <w:rPr/>
        <w:t xml:space="preserve">Existuje pět znaků, které spolehlivě odlišují dobrý inzerát od problematického. Kvalitní profil má </w:t>
      </w:r>
      <w:r>
        <w:rPr>
          <w:b/>
        </w:rPr>
        <w:t xml:space="preserve">víc než tři fotky</w:t>
      </w:r>
      <w:r>
        <w:rPr/>
        <w:t xml:space="preserve">, které spolu vizuálně sedí. Má </w:t>
      </w:r>
      <w:r>
        <w:rPr>
          <w:b/>
        </w:rPr>
        <w:t xml:space="preserve">konkrétní ceník</w:t>
      </w:r>
      <w:r>
        <w:rPr/>
        <w:t xml:space="preserve"> za konkrétní časové úseky, ne jen „dle domluvy". Má </w:t>
      </w:r>
      <w:r>
        <w:rPr>
          <w:b/>
        </w:rPr>
        <w:t xml:space="preserve">vypsané služby</w:t>
      </w:r>
      <w:r>
        <w:rPr/>
        <w:t xml:space="preserve"> včetně toho, co poskytovatelka nedělá. Má </w:t>
      </w:r>
      <w:r>
        <w:rPr>
          <w:b/>
        </w:rPr>
        <w:t xml:space="preserve">funkční telefon</w:t>
      </w:r>
      <w:r>
        <w:rPr/>
        <w:t xml:space="preserve">, na kterém někdo zvedne a věcně odpoví. A </w:t>
      </w:r>
      <w:r>
        <w:rPr>
          <w:b/>
        </w:rPr>
        <w:t xml:space="preserve">běží delší dobu</w:t>
      </w:r>
      <w:r>
        <w:rPr/>
        <w:t xml:space="preserve"> s průběžně obměňovanými fotkami.</w:t>
      </w:r>
    </w:p>
    <w:p>
      <w:r>
        <w:rPr/>
        <w:t xml:space="preserve">Naopak čtyři věci znamenají, že je lepší hledat dál: jediná fotka, cena hluboko pod obvyklou hladinou, požadavek na zálohu nebo platbu předem a tlak na to, ať přijedete okamžitě. Jednotlivě to nemusí nic znamenat, ale dvě a víc dohromady jsou jasný signál.</w:t>
      </w:r>
    </w:p>
    <w:p>
      <w:pPr>
        <w:jc w:val="center"/>
      </w:pPr>
      <w:r>
        <w:drawing>
          <wp:inline distT="0" distB="0" distL="0" distR="0">
            <wp:extent cx="5943600" cy="3963638"/>
            <wp:docPr id="2" name="Obrazek 2"/>
            <a:graphic xmlns:a="http://schemas.openxmlformats.org/drawingml/2006/main">
              <a:graphicData uri="http://schemas.openxmlformats.org/drawingml/2006/picture">
                <pic:pic xmlns:pic="http://schemas.openxmlformats.org/drawingml/2006/picture">
                  <pic:nvPicPr>
                    <pic:cNvPr id="102" name="foto-2.png"/>
                    <pic:cNvPicPr/>
                  </pic:nvPicPr>
                  <pic:blipFill>
                    <a:blip r:embed="rIdImg2"/>
                    <a:stretch>
                      <a:fillRect/>
                    </a:stretch>
                  </pic:blipFill>
                  <pic:spPr>
                    <a:xfrm>
                      <a:off x="0" y="0"/>
                      <a:ext cx="5943600" cy="3963638"/>
                    </a:xfrm>
                    <a:prstGeom prst="rect">
                      <a:avLst/>
                    </a:prstGeom>
                  </pic:spPr>
                </pic:pic>
              </a:graphicData>
            </a:graphic>
          </wp:inline>
        </w:drawing>
      </w:r>
    </w:p>
    <w:p>
      <w:pPr>
        <w:pStyle w:val="Heading2"/>
      </w:pPr>
      <w:r>
        <w:rPr/>
        <w:t xml:space="preserve">Kolik to reálně stojí</w:t>
      </w:r>
    </w:p>
    <w:p>
      <w:r>
        <w:rPr/>
        <w:t xml:space="preserve">Cenu určuje především délka a rozsah služeb, nikoli lokalita v rámci města. Zeměpisně jsou nejdražší Praha a Karlovy Vary, nejlevnější severní Čechy a Ostravsko, ostatní krajská města leží někde mezi. Rozdíl mezi Prahou a krajským městem bývá výrazný a u delších setkání se projeví znatelně.</w:t>
      </w:r>
    </w:p>
    <w:p>
      <w:r>
        <w:rPr/>
        <w:t xml:space="preserve">Erotická masáž stojí za stejný čas víc než privát, protože jde o delší program v salonu s provozními náklady. Escort je nejdražší, protože v ceně je i doprava. Platí se prakticky vždy hotově na místě – požadavek na převod předem je varovný signál bez ohledu na to, jak je vysvětlený.</w:t>
      </w:r>
    </w:p>
    <w:p>
      <w:pPr>
        <w:pStyle w:val="Heading2"/>
      </w:pPr>
      <w:r>
        <w:rPr/>
        <w:t xml:space="preserve">Telefonát jako nejlepší filtr</w:t>
      </w:r>
    </w:p>
    <w:p>
      <w:r>
        <w:rPr/>
        <w:t xml:space="preserve">Pět minut na telefonu odhalí víc než půl hodiny čtení inzerátů. Zeptejte se na dvě konkrétní věci: jestli je volno v určitý čas a kolik stojí konkrétní délka. Věcná, klidná odpověď znamená, že na druhé straně je někdo, kdo ví, co dělá, a nemá co skrývat.</w:t>
      </w:r>
    </w:p>
    <w:p>
      <w:r>
        <w:rPr/>
        <w:t xml:space="preserve">Zároveň se zeptejte, co je v ceně a co je příplatek. Je to naprosto běžná otázka, nikoho nezaskočí, a předejde jediné nepříjemnosti, která reálně hrozí – nedorozumění o ceně přímo na místě.</w:t>
      </w:r>
    </w:p>
    <w:p>
      <w:pPr>
        <w:pStyle w:val="Heading2"/>
      </w:pPr>
      <w:r>
        <w:rPr/>
        <w:t xml:space="preserve">Jak vybírat podle města</w:t>
      </w:r>
    </w:p>
    <w:p>
      <w:r>
        <w:rPr/>
        <w:t xml:space="preserve">Velikost města mění strategii. Ve velkých městech je nabídka široká, ale je v ní snazší narazit na nekvalitní inzerát, takže se vyplatí filtrovat podle typu služby a dojezdové vzdálenosti dřív, než začnete číst profily. V menších městech je nabídka užší, zato stabilnější – dlouhodobě fungující profil si tam klamavý inzerát nemůže dovolit.</w:t>
      </w:r>
    </w:p>
    <w:p>
      <w:r>
        <w:rPr/>
        <w:t xml:space="preserve">Pokud v menším městě nenajdete, co hledáte, podívejte se na sousední. Vzdálenosti v Česku jsou takové, že rozšíření hledání o dvacet až třicet minut cesty obvykle znásobí výběr. Přehled aktuálních profilů napříč celou republikou najdete v sekci </w:t>
      </w:r>
      <w:hyperlink r:id="rIdLink1">
        <w:r>
          <w:rPr>
            <w:rStyle w:val="Hyperlink"/>
            <w:color w:val="0563C1"/>
            <w:u w:val="single"/>
          </w:rPr>
          <w:t xml:space="preserve">holky na sex</w:t>
        </w:r>
      </w:hyperlink>
      <w:r>
        <w:rPr/>
        <w:t xml:space="preserve">, kde se dá filtrovat podle města i podle typu služby.</w:t>
      </w:r>
    </w:p>
    <w:p>
      <w:pPr>
        <w:pStyle w:val="Heading2"/>
      </w:pPr>
      <w:r>
        <w:rPr/>
        <w:t xml:space="preserve">Diskrétnost je oboustranná</w:t>
      </w:r>
    </w:p>
    <w:p>
      <w:r>
        <w:rPr/>
        <w:t xml:space="preserve">Základní opatření jsou jednoduchá a nestojí nic. Používejte telefonní číslo, které nepoužíváte jinde. Neposílejte fotky ani nic, co Vás identifikuje. Domlouvejte se telefonicky, ne přes sociální sítě, kde po konverzaci zůstává stopa. Plaťte hotově až na místě.</w:t>
      </w:r>
    </w:p>
    <w:p>
      <w:r>
        <w:rPr/>
        <w:t xml:space="preserve">Očekávejte totéž z druhé strany: nenápadný vchod, žádné dotazy nad rámec domluvy, respekt k tomu, že o sobě nechcete nic říkat. Nejširší nabídku najdete pochopitelně v hlavním městě – aktuální profily jsou v sekci </w:t>
      </w:r>
      <w:hyperlink r:id="rIdLink2">
        <w:r>
          <w:rPr>
            <w:rStyle w:val="Hyperlink"/>
            <w:color w:val="0563C1"/>
            <w:u w:val="single"/>
          </w:rPr>
          <w:t xml:space="preserve">holky na sex v Praze</w:t>
        </w:r>
      </w:hyperlink>
      <w:r>
        <w:rPr/>
        <w:t xml:space="preserve"> –, ale pravidla platí všude stejně.</w:t>
      </w:r>
    </w:p>
    <w:p>
      <w:pPr>
        <w:pStyle w:val="Heading2"/>
      </w:pPr>
      <w:r>
        <w:rPr/>
        <w:t xml:space="preserve">Časté dotazy</w:t>
      </w:r>
    </w:p>
    <w:p>
      <w:r>
        <w:rPr>
          <w:b/>
        </w:rPr>
        <w:t xml:space="preserve">Co je nejlepší volba, když nemám žádnou zkušenost?</w:t>
      </w:r>
      <w:r>
        <w:rPr/>
        <w:t xml:space="preserve"> Erotická masáž v salonu. Program je daný předem, tempo pomalé a prostředí srozumitelnější než soukromý byt. Nehrozí, že se ocitnete v situaci, kterou jste nečekali, a máte dost času se zorientovat.</w:t>
      </w:r>
    </w:p>
    <w:p>
      <w:r>
        <w:rPr>
          <w:b/>
        </w:rPr>
        <w:t xml:space="preserve">Jak poznám, že je cena nereálně nízká?</w:t>
      </w:r>
      <w:r>
        <w:rPr/>
        <w:t xml:space="preserve"> Porovnejte několik profilů ve stejném městě a se stejnou délkou. Když jedna nabídka výrazně vybočuje směrem dolů, obvykle to znamená, že v inzerované ceně není zahrnuté to, co čekáte, nebo že inzerát neodpovídá skutečnosti.</w:t>
      </w:r>
    </w:p>
    <w:p>
      <w:r>
        <w:rPr>
          <w:b/>
        </w:rPr>
        <w:t xml:space="preserve">Musím platit zálohu předem?</w:t>
      </w:r>
      <w:r>
        <w:rPr/>
        <w:t xml:space="preserve"> Ne a je lepší to odmítnout. Standardem je platba hotově až na místě, po příchodu a před začátkem. Požadavek na převod nebo zálohu předem je varovný signál bez ohledu na to, jak přesvědčivě je vysvětlený.</w:t>
      </w:r>
    </w:p>
    <w:sectPr>
      <w:pgSz w:w="11906" w:h="16838"/>
      <w:pgMar w:top="1134" w:right="1134" w:bottom="1134" w:left="1134"/>
    </w:sectPr>
  </w:body>
</w:document>
</file>

<file path=word/numbering.xml><?xml version="1.0" encoding="utf-8"?>
<w:numbering xmlns:w="http://schemas.openxmlformats.org/wordprocessingml/2006/main">
  <w:abstractNum w:abstractNumId="0">
    <w:lvl w:ilvl="0">
      <w:start w:val="1"/>
      <w:numFmt w:val="bullet"/>
      <w:lvlText w:val="•"/>
      <w:pPr>
        <w:ind w:left="720" w:hanging="360"/>
      </w:pPr>
      <w:rPr>
        <w:rFonts w:ascii="Symbol" w:hAnsi="Symbol"/>
      </w:rPr>
    </w:lvl>
  </w:abstractNum>
  <w:num w:numId="1">
    <w:abstractNumId w:val="0"/>
  </w:num>
</w:numbering>
</file>

<file path=word/styles.xml><?xml version="1.0" encoding="utf-8"?>
<w:styles xmlns:w="http://schemas.openxmlformats.org/wordprocessingml/2006/main">
  <w:docDefaults>
    <w:rPrDefault>
      <w:rPr>
        <w:rFonts w:ascii="Calibri" w:hAnsi="Calibri"/>
        <w:sz w:val="22"/>
        <w:lang w:val="cs-CZ"/>
      </w:rPr>
    </w:rPrDefault>
    <w:pPrDefault>
      <w:pPr>
        <w:spacing w:after="160" w:line="276" w:lineRule="auto"/>
      </w:pPr>
    </w:pPrDefault>
  </w:docDefaults>
  <w:style w:type="paragraph" w:default="1" w:styleId="Normal">
    <w:name w:val="Normal"/>
  </w:style>
  <w:style w:type="paragraph" w:styleId="Heading1">
    <w:name w:val="heading 1"/>
    <w:basedOn w:val="Normal"/>
    <w:pPr>
      <w:outlineLvl w:val="0"/>
      <w:spacing w:before="240" w:after="160"/>
    </w:pPr>
    <w:rPr>
      <w:b/>
      <w:sz w:val="40"/>
      <w:color w:val="1F2430"/>
    </w:rPr>
  </w:style>
  <w:style w:type="paragraph" w:styleId="Heading2">
    <w:name w:val="heading 2"/>
    <w:basedOn w:val="Normal"/>
    <w:pPr>
      <w:outlineLvl w:val="1"/>
      <w:spacing w:before="280" w:after="120"/>
    </w:pPr>
    <w:rPr>
      <w:b/>
      <w:sz w:val="30"/>
      <w:color w:val="1F2430"/>
    </w:rPr>
  </w:style>
  <w:style w:type="paragraph" w:styleId="ListParagraph">
    <w:name w:val="List Paragraph"/>
    <w:basedOn w:val="Normal"/>
    <w:pPr>
      <w:ind w:left="720"/>
      <w:spacing w:after="80"/>
    </w:pPr>
  </w:style>
  <w:style w:type="character" w:styleId="Hyperlink">
    <w:name w:val="Hyperlink"/>
    <w:rPr>
      <w:color w:val="0563C1"/>
      <w:u w:val="single"/>
    </w:rPr>
  </w:style>
</w:styles>
</file>

<file path=word/_rels/document.xml.rels><?xml version="1.0" encoding="UTF-8" standalone="yes"?><Relationships xmlns="http://schemas.openxmlformats.org/package/2006/relationships"><Relationship Id="rIdLink1" Type="http://schemas.openxmlformats.org/officeDocument/2006/relationships/hyperlink" Target="https://naprivat.net/divky/type/sex/" TargetMode="External"/><Relationship Id="rIdLink2" Type="http://schemas.openxmlformats.org/officeDocument/2006/relationships/hyperlink" Target="https://naprivat.net/divky/praha/" TargetMode="External"/><Relationship Id="rIdStyles" Type="http://schemas.openxmlformats.org/officeDocument/2006/relationships/styles" Target="styles.xml"/><Relationship Id="rIdNum" Type="http://schemas.openxmlformats.org/officeDocument/2006/relationships/numbering" Target="numbering.xml"/><Relationship Id="rIdImg1" Type="http://schemas.openxmlformats.org/officeDocument/2006/relationships/image" Target="media/foto-1.png"/><Relationship Id="rIdImg2" Type="http://schemas.openxmlformats.org/officeDocument/2006/relationships/image" Target="media/foto-2.png"/></Relationships>
</file>

<file path=docProps/core.xml><?xml version="1.0" encoding="utf-8"?>
<cp:coreProperties xmlns:cp="http://schemas.openxmlformats.org/package/2006/metadata/core-properties" xmlns:dc="http://purl.org/dc/elements/1.1/" xmlns:dcterms="http://purl.org/dc/terms/" xmlns:xsi="http://www.w3.org/2001/XMLSchema-instance">
  <dc:title>Holky na sex: jak vybírat podle města, služeb a ceny</dc:title>
  <dc:description>Praktický návod, jak se zorientovat v inzerátech, rozlišit privát, escort a masáž, poznat ověřený profil a odhadnout, kolik co reálně stojí.</dc:description>
  <dc:creator>Naprivat.net</dc:creator>
  <cp:lastModifiedBy>Naprivat.net</cp:lastModifiedBy>
  <dcterms:created xsi:type="dcterms:W3CDTF">2026-08-29T06:31:57Z</dcterms:created>
</cp:coreProperties>
</file>